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628E3" w14:textId="1610A55A" w:rsidR="00E84512" w:rsidRPr="004D0FE4" w:rsidRDefault="00E84512" w:rsidP="00367A75">
      <w:pPr>
        <w:pStyle w:val="TableHeader"/>
        <w:spacing w:before="0"/>
        <w:rPr>
          <w:b w:val="0"/>
          <w:szCs w:val="24"/>
        </w:rPr>
      </w:pPr>
      <w:r w:rsidRPr="004D0FE4">
        <w:rPr>
          <w:b w:val="0"/>
          <w:szCs w:val="24"/>
        </w:rPr>
        <w:t xml:space="preserve">Table 1. CONSORT 2010 checklist of information to include when reporting a </w:t>
      </w:r>
      <w:r w:rsidR="001A7CD4" w:rsidRPr="004D0FE4">
        <w:rPr>
          <w:b w:val="0"/>
          <w:szCs w:val="24"/>
        </w:rPr>
        <w:t>clinical</w:t>
      </w:r>
      <w:r w:rsidRPr="004D0FE4">
        <w:rPr>
          <w:b w:val="0"/>
          <w:szCs w:val="24"/>
        </w:rPr>
        <w:t xml:space="preserve"> trial (</w:t>
      </w:r>
      <w:r w:rsidR="000E2605">
        <w:rPr>
          <w:b w:val="0"/>
          <w:szCs w:val="24"/>
        </w:rPr>
        <w:t>a</w:t>
      </w:r>
      <w:r w:rsidR="000E2605" w:rsidRPr="004D0FE4">
        <w:rPr>
          <w:b w:val="0"/>
          <w:szCs w:val="24"/>
        </w:rPr>
        <w:t xml:space="preserve">dapted </w:t>
      </w:r>
      <w:r w:rsidRPr="004D0FE4">
        <w:rPr>
          <w:b w:val="0"/>
          <w:szCs w:val="24"/>
        </w:rPr>
        <w:t xml:space="preserve">from </w:t>
      </w:r>
      <w:hyperlink r:id="rId5" w:history="1">
        <w:r w:rsidRPr="004D0FE4">
          <w:rPr>
            <w:rStyle w:val="Hyperlink"/>
            <w:b w:val="0"/>
            <w:szCs w:val="24"/>
          </w:rPr>
          <w:t>http://www.consort-statement.org/</w:t>
        </w:r>
      </w:hyperlink>
      <w:r w:rsidRPr="004D0FE4">
        <w:rPr>
          <w:b w:val="0"/>
          <w:szCs w:val="24"/>
        </w:rPr>
        <w:t>)</w:t>
      </w:r>
      <w:r w:rsidR="00264827" w:rsidRPr="004D0FE4">
        <w:rPr>
          <w:b w:val="0"/>
          <w:szCs w:val="24"/>
        </w:rPr>
        <w:t>.</w:t>
      </w:r>
    </w:p>
    <w:p w14:paraId="4EDB877F" w14:textId="77777777" w:rsidR="00E84512" w:rsidRPr="00264827" w:rsidRDefault="00E84512" w:rsidP="00E84512">
      <w:pPr>
        <w:pStyle w:val="TableHeader"/>
        <w:ind w:left="720"/>
        <w:jc w:val="center"/>
        <w:rPr>
          <w:rFonts w:ascii="Arial" w:hAnsi="Arial" w:cs="Arial"/>
          <w:bCs/>
          <w:sz w:val="8"/>
          <w:szCs w:val="8"/>
        </w:rPr>
      </w:pPr>
    </w:p>
    <w:tbl>
      <w:tblPr>
        <w:tblW w:w="14184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1908"/>
        <w:gridCol w:w="612"/>
        <w:gridCol w:w="8550"/>
        <w:gridCol w:w="1152"/>
        <w:gridCol w:w="1962"/>
      </w:tblGrid>
      <w:tr w:rsidR="00E84512" w:rsidRPr="000C0FBA" w14:paraId="7E9A7019" w14:textId="77777777" w:rsidTr="002C62C2">
        <w:tc>
          <w:tcPr>
            <w:tcW w:w="19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14:paraId="56E9F6DD" w14:textId="77777777" w:rsidR="00E84512" w:rsidRPr="000C0FBA" w:rsidRDefault="00E84512" w:rsidP="00E84512">
            <w:pPr>
              <w:pStyle w:val="TableHeader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Section/Topic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14:paraId="68B0736B" w14:textId="77777777" w:rsidR="00E84512" w:rsidRPr="000C0FBA" w:rsidRDefault="00E84512" w:rsidP="00E84512">
            <w:pPr>
              <w:pStyle w:val="TableHeader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Item No</w:t>
            </w:r>
          </w:p>
        </w:tc>
        <w:tc>
          <w:tcPr>
            <w:tcW w:w="85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14:paraId="5448C8BB" w14:textId="77777777" w:rsidR="00E84512" w:rsidRPr="000C0FBA" w:rsidRDefault="00E84512" w:rsidP="00E84512">
            <w:pPr>
              <w:pStyle w:val="TableHeader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Checklist item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14:paraId="07498740" w14:textId="77777777" w:rsidR="00E84512" w:rsidRPr="000C0FBA" w:rsidRDefault="00E84512" w:rsidP="00E84512">
            <w:pPr>
              <w:pStyle w:val="TableHeader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Reported on page No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14:paraId="2AD66982" w14:textId="77777777" w:rsidR="00E84512" w:rsidRPr="000C0FBA" w:rsidRDefault="00E84512" w:rsidP="00E84512">
            <w:pPr>
              <w:pStyle w:val="TableHeader"/>
              <w:spacing w:before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C0FBA">
              <w:rPr>
                <w:rFonts w:ascii="Arial" w:hAnsi="Arial" w:cs="Arial"/>
                <w:b w:val="0"/>
                <w:bCs/>
                <w:sz w:val="16"/>
                <w:szCs w:val="16"/>
              </w:rPr>
              <w:t>Comments</w:t>
            </w:r>
          </w:p>
        </w:tc>
      </w:tr>
      <w:tr w:rsidR="00E84512" w:rsidRPr="000C0FBA" w14:paraId="7308F2EF" w14:textId="77777777" w:rsidTr="002C62C2">
        <w:tc>
          <w:tcPr>
            <w:tcW w:w="12222" w:type="dxa"/>
            <w:gridSpan w:val="4"/>
            <w:tcBorders>
              <w:top w:val="single" w:sz="4" w:space="0" w:color="auto"/>
            </w:tcBorders>
          </w:tcPr>
          <w:p w14:paraId="05CB610D" w14:textId="77777777" w:rsidR="00E84512" w:rsidRPr="000C0FBA" w:rsidRDefault="00E84512" w:rsidP="00E84512">
            <w:pPr>
              <w:pStyle w:val="TableSubHead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Title and abstract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  <w:shd w:val="clear" w:color="auto" w:fill="FFFF00"/>
          </w:tcPr>
          <w:p w14:paraId="6656EDD6" w14:textId="77777777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FEF1AD6" w14:textId="16C3CB05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C0FBA">
              <w:rPr>
                <w:rFonts w:ascii="Arial" w:hAnsi="Arial" w:cs="Arial"/>
                <w:bCs/>
                <w:sz w:val="16"/>
                <w:szCs w:val="16"/>
              </w:rPr>
              <w:t xml:space="preserve">Title and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0C0FBA">
              <w:rPr>
                <w:rFonts w:ascii="Arial" w:hAnsi="Arial" w:cs="Arial"/>
                <w:bCs/>
                <w:sz w:val="16"/>
                <w:szCs w:val="16"/>
              </w:rPr>
              <w:t xml:space="preserve">bstract should clearly indicate the </w:t>
            </w:r>
            <w:r w:rsidR="00D54D29">
              <w:rPr>
                <w:rFonts w:ascii="Arial" w:hAnsi="Arial" w:cs="Arial"/>
                <w:bCs/>
                <w:sz w:val="16"/>
                <w:szCs w:val="16"/>
              </w:rPr>
              <w:t>trial design</w:t>
            </w:r>
            <w:r w:rsidRPr="000C0FBA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</w:p>
          <w:p w14:paraId="02E55365" w14:textId="77777777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2BD0064" w14:textId="323FA4BB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Each journal has its own requirements on the structure of the abstract. Some journals also require the online clinical trial registration number </w:t>
            </w:r>
            <w:r w:rsidR="000C5F33">
              <w:rPr>
                <w:rFonts w:ascii="Arial" w:hAnsi="Arial" w:cs="Arial"/>
                <w:bCs/>
                <w:sz w:val="16"/>
                <w:szCs w:val="16"/>
              </w:rPr>
              <w:t xml:space="preserve">included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in the abstract.</w:t>
            </w:r>
          </w:p>
          <w:p w14:paraId="17C4C6BD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4512" w:rsidRPr="000C0FBA" w14:paraId="4433FBEE" w14:textId="77777777" w:rsidTr="002C62C2">
        <w:tc>
          <w:tcPr>
            <w:tcW w:w="1908" w:type="dxa"/>
            <w:vMerge w:val="restart"/>
          </w:tcPr>
          <w:p w14:paraId="395CB675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14:paraId="34D07541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1a</w:t>
            </w:r>
          </w:p>
        </w:tc>
        <w:tc>
          <w:tcPr>
            <w:tcW w:w="8550" w:type="dxa"/>
          </w:tcPr>
          <w:p w14:paraId="3C2F14C8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 xml:space="preserve">Identification as a </w:t>
            </w:r>
            <w:proofErr w:type="spellStart"/>
            <w:r w:rsidRPr="000C0FBA"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 w:rsidRPr="000C0FBA">
              <w:rPr>
                <w:rFonts w:ascii="Arial" w:hAnsi="Arial" w:cs="Arial"/>
                <w:sz w:val="16"/>
                <w:szCs w:val="16"/>
              </w:rPr>
              <w:t xml:space="preserve"> trial in the title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53D1226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42EE1F4F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628C0205" w14:textId="77777777" w:rsidTr="002C62C2">
        <w:tc>
          <w:tcPr>
            <w:tcW w:w="1908" w:type="dxa"/>
            <w:vMerge/>
            <w:tcBorders>
              <w:bottom w:val="single" w:sz="6" w:space="0" w:color="auto"/>
            </w:tcBorders>
          </w:tcPr>
          <w:p w14:paraId="1954B853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bottom w:val="single" w:sz="6" w:space="0" w:color="auto"/>
            </w:tcBorders>
          </w:tcPr>
          <w:p w14:paraId="622FF9FA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1b</w:t>
            </w:r>
          </w:p>
        </w:tc>
        <w:tc>
          <w:tcPr>
            <w:tcW w:w="8550" w:type="dxa"/>
            <w:tcBorders>
              <w:bottom w:val="single" w:sz="6" w:space="0" w:color="auto"/>
            </w:tcBorders>
          </w:tcPr>
          <w:p w14:paraId="6595E401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Structured summary of trial design, methods, results, and conclusions (for specific guidance see CONSORT for abstracts)</w:t>
            </w:r>
          </w:p>
        </w:tc>
        <w:tc>
          <w:tcPr>
            <w:tcW w:w="1152" w:type="dxa"/>
            <w:tcBorders>
              <w:bottom w:val="single" w:sz="6" w:space="0" w:color="auto"/>
            </w:tcBorders>
          </w:tcPr>
          <w:p w14:paraId="4258E1B1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6" w:space="0" w:color="auto"/>
            </w:tcBorders>
            <w:shd w:val="clear" w:color="auto" w:fill="FFFF00"/>
          </w:tcPr>
          <w:p w14:paraId="66D70948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69BB37D4" w14:textId="77777777" w:rsidTr="002C62C2">
        <w:tc>
          <w:tcPr>
            <w:tcW w:w="12222" w:type="dxa"/>
            <w:gridSpan w:val="4"/>
            <w:tcBorders>
              <w:top w:val="single" w:sz="6" w:space="0" w:color="auto"/>
            </w:tcBorders>
          </w:tcPr>
          <w:p w14:paraId="3036651D" w14:textId="77777777" w:rsidR="00E84512" w:rsidRPr="000C0FBA" w:rsidRDefault="00E84512" w:rsidP="00E84512">
            <w:pPr>
              <w:pStyle w:val="TableSubHead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Introduction</w:t>
            </w:r>
          </w:p>
        </w:tc>
        <w:tc>
          <w:tcPr>
            <w:tcW w:w="1962" w:type="dxa"/>
            <w:vMerge w:val="restart"/>
            <w:tcBorders>
              <w:top w:val="single" w:sz="6" w:space="0" w:color="auto"/>
            </w:tcBorders>
            <w:shd w:val="clear" w:color="auto" w:fill="FFFF00"/>
          </w:tcPr>
          <w:p w14:paraId="31D1E792" w14:textId="77777777" w:rsidR="00E84512" w:rsidRDefault="00E84512" w:rsidP="00E84512">
            <w:pPr>
              <w:pStyle w:val="TableSubHead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  <w:p w14:paraId="5CADA44E" w14:textId="382F55C4" w:rsidR="00E84512" w:rsidRDefault="00E84512" w:rsidP="00E84512">
            <w:pPr>
              <w:pStyle w:val="TableSubHead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C0FBA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Most of </w:t>
            </w:r>
            <w:r w:rsidR="00DD5F6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the </w:t>
            </w:r>
            <w:r w:rsidRPr="000C0FBA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times, 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i</w:t>
            </w:r>
            <w:r w:rsidRPr="000C0FBA">
              <w:rPr>
                <w:rFonts w:ascii="Arial" w:hAnsi="Arial" w:cs="Arial"/>
                <w:b w:val="0"/>
                <w:bCs/>
                <w:sz w:val="16"/>
                <w:szCs w:val="16"/>
              </w:rPr>
              <w:t>ntroduction has three paragraphs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. The f</w:t>
            </w:r>
            <w:r w:rsidRPr="000C0FBA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irst is </w:t>
            </w:r>
            <w:r w:rsidR="00DD5F6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the </w:t>
            </w:r>
            <w:r w:rsidRPr="000C0FBA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background, 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the </w:t>
            </w:r>
            <w:r w:rsidRPr="000C0FBA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second is </w:t>
            </w:r>
            <w:r w:rsidR="00DD5F6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the </w:t>
            </w:r>
            <w:r w:rsidRPr="000C0FBA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rationale, and the third is </w:t>
            </w:r>
            <w:r w:rsidR="00DD5F6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the </w:t>
            </w:r>
            <w:r w:rsidRPr="000C0FBA">
              <w:rPr>
                <w:rFonts w:ascii="Arial" w:hAnsi="Arial" w:cs="Arial"/>
                <w:b w:val="0"/>
                <w:bCs/>
                <w:sz w:val="16"/>
                <w:szCs w:val="16"/>
              </w:rPr>
              <w:t>hypothesis and objective.</w:t>
            </w:r>
          </w:p>
          <w:p w14:paraId="0C851D21" w14:textId="77777777" w:rsidR="00E84512" w:rsidRPr="000C0FBA" w:rsidRDefault="00E84512" w:rsidP="00E84512">
            <w:pPr>
              <w:pStyle w:val="TableSubHead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</w:tr>
      <w:tr w:rsidR="00E84512" w:rsidRPr="000C0FBA" w14:paraId="25D0152D" w14:textId="77777777" w:rsidTr="002C62C2">
        <w:tc>
          <w:tcPr>
            <w:tcW w:w="1908" w:type="dxa"/>
            <w:vMerge w:val="restart"/>
          </w:tcPr>
          <w:p w14:paraId="4E59ACBC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Background and objectives</w:t>
            </w:r>
          </w:p>
        </w:tc>
        <w:tc>
          <w:tcPr>
            <w:tcW w:w="612" w:type="dxa"/>
          </w:tcPr>
          <w:p w14:paraId="614497A3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2a</w:t>
            </w:r>
          </w:p>
        </w:tc>
        <w:tc>
          <w:tcPr>
            <w:tcW w:w="8550" w:type="dxa"/>
          </w:tcPr>
          <w:p w14:paraId="1F7A4546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Scientific background and explanation of rationale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0C047FA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5B96087A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059CACF5" w14:textId="77777777" w:rsidTr="002C62C2">
        <w:trPr>
          <w:trHeight w:val="413"/>
        </w:trPr>
        <w:tc>
          <w:tcPr>
            <w:tcW w:w="1908" w:type="dxa"/>
            <w:vMerge/>
            <w:tcBorders>
              <w:bottom w:val="single" w:sz="6" w:space="0" w:color="auto"/>
            </w:tcBorders>
          </w:tcPr>
          <w:p w14:paraId="3AC9258E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bottom w:val="single" w:sz="6" w:space="0" w:color="auto"/>
            </w:tcBorders>
          </w:tcPr>
          <w:p w14:paraId="51B299FE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2b</w:t>
            </w:r>
          </w:p>
        </w:tc>
        <w:tc>
          <w:tcPr>
            <w:tcW w:w="8550" w:type="dxa"/>
            <w:tcBorders>
              <w:bottom w:val="single" w:sz="6" w:space="0" w:color="auto"/>
            </w:tcBorders>
          </w:tcPr>
          <w:p w14:paraId="4BCA8435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Specific objectives or hypotheses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6" w:space="0" w:color="auto"/>
            </w:tcBorders>
          </w:tcPr>
          <w:p w14:paraId="333EC46A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6" w:space="0" w:color="auto"/>
            </w:tcBorders>
            <w:shd w:val="clear" w:color="auto" w:fill="FFFF00"/>
          </w:tcPr>
          <w:p w14:paraId="0A01E436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473FA5E4" w14:textId="77777777" w:rsidTr="002C62C2">
        <w:tc>
          <w:tcPr>
            <w:tcW w:w="12222" w:type="dxa"/>
            <w:gridSpan w:val="4"/>
            <w:tcBorders>
              <w:top w:val="single" w:sz="6" w:space="0" w:color="auto"/>
            </w:tcBorders>
          </w:tcPr>
          <w:p w14:paraId="66A3F577" w14:textId="77777777" w:rsidR="00E84512" w:rsidRPr="000C0FBA" w:rsidRDefault="00E84512" w:rsidP="00E84512">
            <w:pPr>
              <w:pStyle w:val="TableSubHead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Methods</w:t>
            </w:r>
          </w:p>
        </w:tc>
        <w:tc>
          <w:tcPr>
            <w:tcW w:w="1962" w:type="dxa"/>
            <w:vMerge w:val="restart"/>
            <w:tcBorders>
              <w:top w:val="single" w:sz="6" w:space="0" w:color="auto"/>
            </w:tcBorders>
            <w:shd w:val="clear" w:color="auto" w:fill="FFFF00"/>
          </w:tcPr>
          <w:p w14:paraId="3B0CB47E" w14:textId="77777777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750C94" w14:textId="77777777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Study design, research location and duration, ethical approval, online registration should be placed in the first paragraph.</w:t>
            </w:r>
          </w:p>
          <w:p w14:paraId="32707C8F" w14:textId="77777777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6737EB" w14:textId="77777777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Clearly defined inclusion and exclusion criteria of the study participant selection should be provided.</w:t>
            </w:r>
          </w:p>
          <w:p w14:paraId="32D8EE2A" w14:textId="77777777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7359926" w14:textId="77777777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Intervention method should be described in detail to allow the replication by other persons not involved in the present study.</w:t>
            </w:r>
          </w:p>
          <w:p w14:paraId="6E41231D" w14:textId="77777777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39F421" w14:textId="77777777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F646E">
              <w:rPr>
                <w:rFonts w:ascii="Arial" w:hAnsi="Arial" w:cs="Arial"/>
                <w:bCs/>
                <w:sz w:val="16"/>
                <w:szCs w:val="16"/>
              </w:rPr>
              <w:lastRenderedPageBreak/>
              <w:t>Every outcome reported as the results of the clinical trial should be explained in the methods section. The definitions and methods to measure these outcomes should be explained.</w:t>
            </w:r>
          </w:p>
          <w:p w14:paraId="53ED0758" w14:textId="220BA15B" w:rsidR="004A150B" w:rsidRPr="000C0FBA" w:rsidRDefault="004A150B" w:rsidP="00E845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4512" w:rsidRPr="000C0FBA" w14:paraId="1D899DC6" w14:textId="77777777" w:rsidTr="002C62C2">
        <w:tc>
          <w:tcPr>
            <w:tcW w:w="1908" w:type="dxa"/>
            <w:vMerge w:val="restart"/>
          </w:tcPr>
          <w:p w14:paraId="6FCBFD62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Trial design</w:t>
            </w:r>
          </w:p>
        </w:tc>
        <w:tc>
          <w:tcPr>
            <w:tcW w:w="612" w:type="dxa"/>
          </w:tcPr>
          <w:p w14:paraId="7FC48578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3a</w:t>
            </w:r>
          </w:p>
        </w:tc>
        <w:tc>
          <w:tcPr>
            <w:tcW w:w="8550" w:type="dxa"/>
          </w:tcPr>
          <w:p w14:paraId="314149F3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Description of trial design (such as parallel, factorial) including allocation ratio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0BEC4C6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218F9D13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181A9719" w14:textId="77777777" w:rsidTr="002C62C2">
        <w:trPr>
          <w:trHeight w:val="305"/>
        </w:trPr>
        <w:tc>
          <w:tcPr>
            <w:tcW w:w="1908" w:type="dxa"/>
            <w:vMerge/>
          </w:tcPr>
          <w:p w14:paraId="43766D6D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14:paraId="3150C6CA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3b</w:t>
            </w:r>
          </w:p>
        </w:tc>
        <w:tc>
          <w:tcPr>
            <w:tcW w:w="8550" w:type="dxa"/>
          </w:tcPr>
          <w:p w14:paraId="02E70535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Important changes to methods after trial commencement (such as eligibility criteria), with reasons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3BF8337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1519C155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0E183A16" w14:textId="77777777" w:rsidTr="002C62C2">
        <w:tc>
          <w:tcPr>
            <w:tcW w:w="1908" w:type="dxa"/>
            <w:vMerge w:val="restart"/>
          </w:tcPr>
          <w:p w14:paraId="4F235CEB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Participants</w:t>
            </w:r>
          </w:p>
        </w:tc>
        <w:tc>
          <w:tcPr>
            <w:tcW w:w="612" w:type="dxa"/>
          </w:tcPr>
          <w:p w14:paraId="1AB07E1D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4a</w:t>
            </w:r>
          </w:p>
        </w:tc>
        <w:tc>
          <w:tcPr>
            <w:tcW w:w="8550" w:type="dxa"/>
          </w:tcPr>
          <w:p w14:paraId="7FE2D0BC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Eligibility criteria for participants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B6EB0F6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2087A02A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6968C0FB" w14:textId="77777777" w:rsidTr="002C62C2">
        <w:tc>
          <w:tcPr>
            <w:tcW w:w="1908" w:type="dxa"/>
            <w:vMerge/>
          </w:tcPr>
          <w:p w14:paraId="527914C4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14:paraId="0A1E7494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4b</w:t>
            </w:r>
          </w:p>
        </w:tc>
        <w:tc>
          <w:tcPr>
            <w:tcW w:w="8550" w:type="dxa"/>
          </w:tcPr>
          <w:p w14:paraId="4D6B0F48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Settings and locations where the data were collected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F361BDE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79D7DDE6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5918E1DF" w14:textId="77777777" w:rsidTr="002C62C2">
        <w:tc>
          <w:tcPr>
            <w:tcW w:w="1908" w:type="dxa"/>
          </w:tcPr>
          <w:p w14:paraId="72C043E8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Interventions</w:t>
            </w:r>
          </w:p>
        </w:tc>
        <w:tc>
          <w:tcPr>
            <w:tcW w:w="612" w:type="dxa"/>
          </w:tcPr>
          <w:p w14:paraId="54FA1C9B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50" w:type="dxa"/>
          </w:tcPr>
          <w:p w14:paraId="1A2853EE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 xml:space="preserve">The interventions for each group with sufficient details to allow replication, including how and when they were </w:t>
            </w:r>
            <w:proofErr w:type="gramStart"/>
            <w:r w:rsidRPr="000C0FBA">
              <w:rPr>
                <w:rFonts w:ascii="Arial" w:hAnsi="Arial" w:cs="Arial"/>
                <w:sz w:val="16"/>
                <w:szCs w:val="16"/>
              </w:rPr>
              <w:t>actually administered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828A156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69C22BD8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28A914D1" w14:textId="77777777" w:rsidTr="002C62C2">
        <w:tc>
          <w:tcPr>
            <w:tcW w:w="1908" w:type="dxa"/>
            <w:vMerge w:val="restart"/>
          </w:tcPr>
          <w:p w14:paraId="2A9E1123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Outcomes</w:t>
            </w:r>
          </w:p>
        </w:tc>
        <w:tc>
          <w:tcPr>
            <w:tcW w:w="612" w:type="dxa"/>
          </w:tcPr>
          <w:p w14:paraId="0D043F7D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6a</w:t>
            </w:r>
          </w:p>
        </w:tc>
        <w:tc>
          <w:tcPr>
            <w:tcW w:w="8550" w:type="dxa"/>
          </w:tcPr>
          <w:p w14:paraId="770454BB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Completely defined pre-specified primary and secondary outcome measures, including how and when they were assessed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C337E38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5E7E26F3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26DB82F1" w14:textId="77777777" w:rsidTr="002C62C2">
        <w:tc>
          <w:tcPr>
            <w:tcW w:w="1908" w:type="dxa"/>
            <w:vMerge/>
          </w:tcPr>
          <w:p w14:paraId="799055E9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14:paraId="313CD07E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6b</w:t>
            </w:r>
          </w:p>
        </w:tc>
        <w:tc>
          <w:tcPr>
            <w:tcW w:w="8550" w:type="dxa"/>
          </w:tcPr>
          <w:p w14:paraId="05174D91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Any changes to trial outcomes after the trial commenced, with reasons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A075458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363B954D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0E3AFC71" w14:textId="77777777" w:rsidTr="002C62C2">
        <w:tc>
          <w:tcPr>
            <w:tcW w:w="1908" w:type="dxa"/>
            <w:vMerge w:val="restart"/>
          </w:tcPr>
          <w:p w14:paraId="4E3B1478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Sample size</w:t>
            </w:r>
          </w:p>
        </w:tc>
        <w:tc>
          <w:tcPr>
            <w:tcW w:w="612" w:type="dxa"/>
          </w:tcPr>
          <w:p w14:paraId="4B8D0CEB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7a</w:t>
            </w:r>
          </w:p>
        </w:tc>
        <w:tc>
          <w:tcPr>
            <w:tcW w:w="8550" w:type="dxa"/>
          </w:tcPr>
          <w:p w14:paraId="7D357E97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How sample size was determined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0846644A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0F82210F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3F2F6042" w14:textId="77777777" w:rsidTr="002C62C2">
        <w:tc>
          <w:tcPr>
            <w:tcW w:w="1908" w:type="dxa"/>
            <w:vMerge/>
          </w:tcPr>
          <w:p w14:paraId="07F3332D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14:paraId="17FEFAB3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7b</w:t>
            </w:r>
          </w:p>
        </w:tc>
        <w:tc>
          <w:tcPr>
            <w:tcW w:w="8550" w:type="dxa"/>
          </w:tcPr>
          <w:p w14:paraId="2BE46518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When applicable, explanation of any interim analyses and stopping guidelines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40708CE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4CE9C4CA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1BC813B1" w14:textId="77777777" w:rsidTr="002C62C2">
        <w:tc>
          <w:tcPr>
            <w:tcW w:w="1908" w:type="dxa"/>
          </w:tcPr>
          <w:p w14:paraId="178CACE1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0FBA">
              <w:rPr>
                <w:rFonts w:ascii="Arial" w:hAnsi="Arial" w:cs="Arial"/>
                <w:sz w:val="16"/>
                <w:szCs w:val="16"/>
              </w:rPr>
              <w:t>Randomisation</w:t>
            </w:r>
            <w:proofErr w:type="spellEnd"/>
            <w:r w:rsidRPr="000C0FB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12" w:type="dxa"/>
          </w:tcPr>
          <w:p w14:paraId="0AD0F29B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0" w:type="dxa"/>
          </w:tcPr>
          <w:p w14:paraId="0CF7E700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D659171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5C89567E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77F02E54" w14:textId="77777777" w:rsidTr="002C62C2">
        <w:tc>
          <w:tcPr>
            <w:tcW w:w="1908" w:type="dxa"/>
            <w:vMerge w:val="restart"/>
          </w:tcPr>
          <w:p w14:paraId="65A820B3" w14:textId="77777777" w:rsidR="00E84512" w:rsidRPr="000C0FBA" w:rsidRDefault="00E84512" w:rsidP="00E84512">
            <w:pPr>
              <w:spacing w:after="0" w:line="240" w:lineRule="auto"/>
              <w:ind w:left="540" w:hanging="540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cs="Arial"/>
                <w:sz w:val="16"/>
                <w:szCs w:val="16"/>
              </w:rPr>
              <w:t> </w:t>
            </w:r>
            <w:r w:rsidRPr="000C0FBA">
              <w:rPr>
                <w:rFonts w:ascii="Arial" w:hAnsi="Arial" w:cs="Arial"/>
                <w:sz w:val="16"/>
                <w:szCs w:val="16"/>
              </w:rPr>
              <w:t>Sequence generation</w:t>
            </w:r>
          </w:p>
        </w:tc>
        <w:tc>
          <w:tcPr>
            <w:tcW w:w="612" w:type="dxa"/>
          </w:tcPr>
          <w:p w14:paraId="7DFB6417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8a</w:t>
            </w:r>
          </w:p>
        </w:tc>
        <w:tc>
          <w:tcPr>
            <w:tcW w:w="8550" w:type="dxa"/>
          </w:tcPr>
          <w:p w14:paraId="303BCA3B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Method used to generate the random allocation sequence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0CA074A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61864ACB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2C6927DA" w14:textId="77777777" w:rsidTr="002C62C2">
        <w:tc>
          <w:tcPr>
            <w:tcW w:w="1908" w:type="dxa"/>
            <w:vMerge/>
          </w:tcPr>
          <w:p w14:paraId="542E36FD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14:paraId="0C006619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8b</w:t>
            </w:r>
          </w:p>
        </w:tc>
        <w:tc>
          <w:tcPr>
            <w:tcW w:w="8550" w:type="dxa"/>
          </w:tcPr>
          <w:p w14:paraId="06598CED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 xml:space="preserve">Type of </w:t>
            </w:r>
            <w:proofErr w:type="spellStart"/>
            <w:r w:rsidRPr="000C0FBA">
              <w:rPr>
                <w:rFonts w:ascii="Arial" w:hAnsi="Arial" w:cs="Arial"/>
                <w:sz w:val="16"/>
                <w:szCs w:val="16"/>
              </w:rPr>
              <w:t>randomisation</w:t>
            </w:r>
            <w:proofErr w:type="spellEnd"/>
            <w:r w:rsidRPr="000C0FBA">
              <w:rPr>
                <w:rFonts w:ascii="Arial" w:hAnsi="Arial" w:cs="Arial"/>
                <w:sz w:val="16"/>
                <w:szCs w:val="16"/>
              </w:rPr>
              <w:t>; details of any restriction (such as blocking and block size)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4800A49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2F17501D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5136CCF1" w14:textId="77777777" w:rsidTr="002C62C2">
        <w:tc>
          <w:tcPr>
            <w:tcW w:w="1908" w:type="dxa"/>
          </w:tcPr>
          <w:p w14:paraId="592A9C54" w14:textId="77777777" w:rsidR="00E84512" w:rsidRPr="000C0FBA" w:rsidRDefault="00E84512" w:rsidP="00E84512">
            <w:pPr>
              <w:spacing w:after="0" w:line="240" w:lineRule="auto"/>
              <w:ind w:left="540" w:hanging="540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cs="Arial"/>
                <w:sz w:val="16"/>
                <w:szCs w:val="16"/>
              </w:rPr>
              <w:t> </w:t>
            </w:r>
            <w:r w:rsidRPr="000C0FBA">
              <w:rPr>
                <w:rFonts w:ascii="Arial" w:hAnsi="Arial" w:cs="Arial"/>
                <w:sz w:val="16"/>
                <w:szCs w:val="16"/>
              </w:rPr>
              <w:t>Allocation concealment mechanism</w:t>
            </w:r>
          </w:p>
        </w:tc>
        <w:tc>
          <w:tcPr>
            <w:tcW w:w="612" w:type="dxa"/>
          </w:tcPr>
          <w:p w14:paraId="52BC1CF4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50" w:type="dxa"/>
          </w:tcPr>
          <w:p w14:paraId="15AF9FB3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Mechanism used to implement the random allocation sequence (such as sequentially numbered containers), describing any steps taken to conceal the sequence until interventions were assigned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D8E4E74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27646300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77581535" w14:textId="77777777" w:rsidTr="002C62C2">
        <w:tc>
          <w:tcPr>
            <w:tcW w:w="1908" w:type="dxa"/>
          </w:tcPr>
          <w:p w14:paraId="3E612081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cs="Arial"/>
                <w:sz w:val="16"/>
                <w:szCs w:val="16"/>
              </w:rPr>
              <w:t> </w:t>
            </w:r>
            <w:r w:rsidRPr="000C0FBA">
              <w:rPr>
                <w:rFonts w:ascii="Arial" w:hAnsi="Arial" w:cs="Arial"/>
                <w:sz w:val="16"/>
                <w:szCs w:val="16"/>
              </w:rPr>
              <w:t>Implementation</w:t>
            </w:r>
          </w:p>
        </w:tc>
        <w:tc>
          <w:tcPr>
            <w:tcW w:w="612" w:type="dxa"/>
          </w:tcPr>
          <w:p w14:paraId="2F28BE5F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50" w:type="dxa"/>
          </w:tcPr>
          <w:p w14:paraId="491BFD41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Who generated the random allocation sequence, who enrolled participants, and who assigned participants to interventions</w:t>
            </w:r>
          </w:p>
        </w:tc>
        <w:tc>
          <w:tcPr>
            <w:tcW w:w="1152" w:type="dxa"/>
          </w:tcPr>
          <w:p w14:paraId="51CF9009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22D598EA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5247F742" w14:textId="77777777" w:rsidTr="002C62C2">
        <w:tc>
          <w:tcPr>
            <w:tcW w:w="1908" w:type="dxa"/>
            <w:vMerge w:val="restart"/>
          </w:tcPr>
          <w:p w14:paraId="0932880B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lastRenderedPageBreak/>
              <w:t>Blinding</w:t>
            </w:r>
          </w:p>
        </w:tc>
        <w:tc>
          <w:tcPr>
            <w:tcW w:w="612" w:type="dxa"/>
          </w:tcPr>
          <w:p w14:paraId="7299D626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11a</w:t>
            </w:r>
          </w:p>
        </w:tc>
        <w:tc>
          <w:tcPr>
            <w:tcW w:w="8550" w:type="dxa"/>
          </w:tcPr>
          <w:p w14:paraId="12B96CF0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If done, who was blinded after assignment to interventions (for example, participants, care providers, those assessing outcomes) and how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E94F3D9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635BC2AB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1970C238" w14:textId="77777777" w:rsidTr="002C62C2">
        <w:tc>
          <w:tcPr>
            <w:tcW w:w="1908" w:type="dxa"/>
            <w:vMerge/>
          </w:tcPr>
          <w:p w14:paraId="2DE5705A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14:paraId="5613EA36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11b</w:t>
            </w:r>
          </w:p>
        </w:tc>
        <w:tc>
          <w:tcPr>
            <w:tcW w:w="8550" w:type="dxa"/>
          </w:tcPr>
          <w:p w14:paraId="550CF853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If relevant, description of the similarity of interventions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D9F78C4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19E8F7A2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11C0F7E4" w14:textId="77777777" w:rsidTr="002C62C2">
        <w:tc>
          <w:tcPr>
            <w:tcW w:w="1908" w:type="dxa"/>
            <w:vMerge w:val="restart"/>
          </w:tcPr>
          <w:p w14:paraId="15D792F2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Statistical methods</w:t>
            </w:r>
          </w:p>
        </w:tc>
        <w:tc>
          <w:tcPr>
            <w:tcW w:w="612" w:type="dxa"/>
          </w:tcPr>
          <w:p w14:paraId="0A2D1506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12a</w:t>
            </w:r>
          </w:p>
        </w:tc>
        <w:tc>
          <w:tcPr>
            <w:tcW w:w="8550" w:type="dxa"/>
          </w:tcPr>
          <w:p w14:paraId="7E8C491D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Statistical methods used to compare groups for primary and secondary outcomes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6DDD7BE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67AA77C0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7A678D62" w14:textId="77777777" w:rsidTr="002C62C2">
        <w:tc>
          <w:tcPr>
            <w:tcW w:w="1908" w:type="dxa"/>
            <w:vMerge/>
            <w:tcBorders>
              <w:bottom w:val="single" w:sz="6" w:space="0" w:color="auto"/>
            </w:tcBorders>
          </w:tcPr>
          <w:p w14:paraId="32F291F6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bottom w:val="single" w:sz="6" w:space="0" w:color="auto"/>
            </w:tcBorders>
          </w:tcPr>
          <w:p w14:paraId="1ED663AF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12b</w:t>
            </w:r>
          </w:p>
        </w:tc>
        <w:tc>
          <w:tcPr>
            <w:tcW w:w="8550" w:type="dxa"/>
            <w:tcBorders>
              <w:bottom w:val="single" w:sz="6" w:space="0" w:color="auto"/>
            </w:tcBorders>
          </w:tcPr>
          <w:p w14:paraId="21BAF7D5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Methods for additional analyses, such as subgroup analyses and adjusted analyses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6" w:space="0" w:color="auto"/>
            </w:tcBorders>
          </w:tcPr>
          <w:p w14:paraId="1CC27641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6" w:space="0" w:color="auto"/>
            </w:tcBorders>
            <w:shd w:val="clear" w:color="auto" w:fill="FFFF00"/>
          </w:tcPr>
          <w:p w14:paraId="6B3F6737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17A9E18F" w14:textId="77777777" w:rsidTr="002C62C2">
        <w:tc>
          <w:tcPr>
            <w:tcW w:w="12222" w:type="dxa"/>
            <w:gridSpan w:val="4"/>
            <w:tcBorders>
              <w:top w:val="single" w:sz="6" w:space="0" w:color="auto"/>
            </w:tcBorders>
          </w:tcPr>
          <w:p w14:paraId="71A7D1B9" w14:textId="77777777" w:rsidR="00E84512" w:rsidRPr="000C0FBA" w:rsidRDefault="00E84512" w:rsidP="00E84512">
            <w:pPr>
              <w:pStyle w:val="TableSubHead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Results</w:t>
            </w:r>
          </w:p>
        </w:tc>
        <w:tc>
          <w:tcPr>
            <w:tcW w:w="1962" w:type="dxa"/>
            <w:vMerge w:val="restart"/>
            <w:tcBorders>
              <w:top w:val="single" w:sz="6" w:space="0" w:color="auto"/>
            </w:tcBorders>
            <w:shd w:val="clear" w:color="auto" w:fill="FFFF00"/>
          </w:tcPr>
          <w:p w14:paraId="4E25A06A" w14:textId="77777777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87E63E" w14:textId="77777777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CONSORT flow diagram should be placed in the first paragraph.</w:t>
            </w:r>
          </w:p>
          <w:p w14:paraId="3C9882EF" w14:textId="77777777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E3DD52" w14:textId="77777777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Baseline characteristic comparisons should be the first Table presented.</w:t>
            </w:r>
          </w:p>
          <w:p w14:paraId="5DAE6C1A" w14:textId="77777777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72CCF0C" w14:textId="76F4EDCB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Number of participants finally </w:t>
            </w:r>
            <w:r w:rsidR="002709D8">
              <w:rPr>
                <w:rFonts w:ascii="Arial" w:hAnsi="Arial" w:cs="Arial"/>
                <w:bCs/>
                <w:sz w:val="16"/>
                <w:szCs w:val="16"/>
              </w:rPr>
              <w:t>analyzed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should be mentioned together with the outcome presentations. </w:t>
            </w:r>
          </w:p>
          <w:p w14:paraId="6D0FF153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4512" w:rsidRPr="000C0FBA" w14:paraId="6513DD3B" w14:textId="77777777" w:rsidTr="002C62C2">
        <w:tc>
          <w:tcPr>
            <w:tcW w:w="1908" w:type="dxa"/>
            <w:vMerge w:val="restart"/>
          </w:tcPr>
          <w:p w14:paraId="6B3EEDB5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Participant flow (a diagram is strongly recommended)</w:t>
            </w:r>
          </w:p>
        </w:tc>
        <w:tc>
          <w:tcPr>
            <w:tcW w:w="612" w:type="dxa"/>
          </w:tcPr>
          <w:p w14:paraId="683232E3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13a</w:t>
            </w:r>
          </w:p>
        </w:tc>
        <w:tc>
          <w:tcPr>
            <w:tcW w:w="8550" w:type="dxa"/>
          </w:tcPr>
          <w:p w14:paraId="68D70B4D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 xml:space="preserve">For each group, the numbers of participants who were randomly assigned, received intended treatment, and were </w:t>
            </w:r>
            <w:proofErr w:type="spellStart"/>
            <w:r w:rsidRPr="000C0FBA">
              <w:rPr>
                <w:rFonts w:ascii="Arial" w:hAnsi="Arial" w:cs="Arial"/>
                <w:sz w:val="16"/>
                <w:szCs w:val="16"/>
              </w:rPr>
              <w:t>analysed</w:t>
            </w:r>
            <w:proofErr w:type="spellEnd"/>
            <w:r w:rsidRPr="000C0FBA">
              <w:rPr>
                <w:rFonts w:ascii="Arial" w:hAnsi="Arial" w:cs="Arial"/>
                <w:sz w:val="16"/>
                <w:szCs w:val="16"/>
              </w:rPr>
              <w:t xml:space="preserve"> for the primary outcome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CD964D6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5AFE33BE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1A3DA5C8" w14:textId="77777777" w:rsidTr="002C62C2">
        <w:tc>
          <w:tcPr>
            <w:tcW w:w="1908" w:type="dxa"/>
            <w:vMerge/>
          </w:tcPr>
          <w:p w14:paraId="461B1F23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14:paraId="1986617A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13b</w:t>
            </w:r>
          </w:p>
        </w:tc>
        <w:tc>
          <w:tcPr>
            <w:tcW w:w="8550" w:type="dxa"/>
          </w:tcPr>
          <w:p w14:paraId="53563E0A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 xml:space="preserve">For each group, </w:t>
            </w:r>
            <w:proofErr w:type="gramStart"/>
            <w:r w:rsidRPr="000C0FBA">
              <w:rPr>
                <w:rFonts w:ascii="Arial" w:hAnsi="Arial" w:cs="Arial"/>
                <w:sz w:val="16"/>
                <w:szCs w:val="16"/>
              </w:rPr>
              <w:t>losses</w:t>
            </w:r>
            <w:proofErr w:type="gramEnd"/>
            <w:r w:rsidRPr="000C0FBA">
              <w:rPr>
                <w:rFonts w:ascii="Arial" w:hAnsi="Arial" w:cs="Arial"/>
                <w:sz w:val="16"/>
                <w:szCs w:val="16"/>
              </w:rPr>
              <w:t xml:space="preserve"> and exclusions after </w:t>
            </w:r>
            <w:proofErr w:type="spellStart"/>
            <w:r w:rsidRPr="000C0FBA">
              <w:rPr>
                <w:rFonts w:ascii="Arial" w:hAnsi="Arial" w:cs="Arial"/>
                <w:sz w:val="16"/>
                <w:szCs w:val="16"/>
              </w:rPr>
              <w:t>randomisation</w:t>
            </w:r>
            <w:proofErr w:type="spellEnd"/>
            <w:r w:rsidRPr="000C0FBA">
              <w:rPr>
                <w:rFonts w:ascii="Arial" w:hAnsi="Arial" w:cs="Arial"/>
                <w:sz w:val="16"/>
                <w:szCs w:val="16"/>
              </w:rPr>
              <w:t>,</w:t>
            </w:r>
            <w:r w:rsidRPr="000C0FBA" w:rsidDel="00646D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C0FBA">
              <w:rPr>
                <w:rFonts w:ascii="Arial" w:hAnsi="Arial" w:cs="Arial"/>
                <w:sz w:val="16"/>
                <w:szCs w:val="16"/>
              </w:rPr>
              <w:t>together with reasons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E96F2BB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6FEAB564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659B9F60" w14:textId="77777777" w:rsidTr="002C62C2">
        <w:tc>
          <w:tcPr>
            <w:tcW w:w="1908" w:type="dxa"/>
            <w:vMerge w:val="restart"/>
          </w:tcPr>
          <w:p w14:paraId="4A0DA539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Recruitment</w:t>
            </w:r>
          </w:p>
        </w:tc>
        <w:tc>
          <w:tcPr>
            <w:tcW w:w="612" w:type="dxa"/>
          </w:tcPr>
          <w:p w14:paraId="0888650F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14a</w:t>
            </w:r>
          </w:p>
        </w:tc>
        <w:tc>
          <w:tcPr>
            <w:tcW w:w="8550" w:type="dxa"/>
          </w:tcPr>
          <w:p w14:paraId="7399B2C2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Dates defining the periods of recruitment and follow-up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A6BB329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40C5214F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57675488" w14:textId="77777777" w:rsidTr="002C62C2">
        <w:tc>
          <w:tcPr>
            <w:tcW w:w="1908" w:type="dxa"/>
            <w:vMerge/>
          </w:tcPr>
          <w:p w14:paraId="1E3E1140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14:paraId="4E2882E4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14b</w:t>
            </w:r>
          </w:p>
        </w:tc>
        <w:tc>
          <w:tcPr>
            <w:tcW w:w="8550" w:type="dxa"/>
          </w:tcPr>
          <w:p w14:paraId="033238FA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Why the trial ended or was stopped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8C0819F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4C399072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4C173176" w14:textId="77777777" w:rsidTr="002C62C2">
        <w:tc>
          <w:tcPr>
            <w:tcW w:w="1908" w:type="dxa"/>
          </w:tcPr>
          <w:p w14:paraId="3222CD8F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Baseline data</w:t>
            </w:r>
          </w:p>
        </w:tc>
        <w:tc>
          <w:tcPr>
            <w:tcW w:w="612" w:type="dxa"/>
          </w:tcPr>
          <w:p w14:paraId="7C34ACDB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50" w:type="dxa"/>
          </w:tcPr>
          <w:p w14:paraId="0BD83975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A table showing baseline demographic and clinical characteristics for each group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01210690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6B05799B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59C6228D" w14:textId="77777777" w:rsidTr="002C62C2">
        <w:tc>
          <w:tcPr>
            <w:tcW w:w="1908" w:type="dxa"/>
          </w:tcPr>
          <w:p w14:paraId="30D14E84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 xml:space="preserve">Numbers </w:t>
            </w:r>
            <w:proofErr w:type="spellStart"/>
            <w:r w:rsidRPr="000C0FBA">
              <w:rPr>
                <w:rFonts w:ascii="Arial" w:hAnsi="Arial" w:cs="Arial"/>
                <w:sz w:val="16"/>
                <w:szCs w:val="16"/>
              </w:rPr>
              <w:t>analysed</w:t>
            </w:r>
            <w:proofErr w:type="spellEnd"/>
          </w:p>
        </w:tc>
        <w:tc>
          <w:tcPr>
            <w:tcW w:w="612" w:type="dxa"/>
          </w:tcPr>
          <w:p w14:paraId="68BDDED7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550" w:type="dxa"/>
          </w:tcPr>
          <w:p w14:paraId="571AC37B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For each group, number of participants (denominator) included in each analysis and whether the analysis was by original assigned groups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8CA3CAC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4186570B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6480D70D" w14:textId="77777777" w:rsidTr="002C62C2">
        <w:tc>
          <w:tcPr>
            <w:tcW w:w="1908" w:type="dxa"/>
            <w:vMerge w:val="restart"/>
          </w:tcPr>
          <w:p w14:paraId="21286818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Outcomes and estimation</w:t>
            </w:r>
          </w:p>
        </w:tc>
        <w:tc>
          <w:tcPr>
            <w:tcW w:w="612" w:type="dxa"/>
          </w:tcPr>
          <w:p w14:paraId="262E37A3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17a</w:t>
            </w:r>
          </w:p>
        </w:tc>
        <w:tc>
          <w:tcPr>
            <w:tcW w:w="8550" w:type="dxa"/>
          </w:tcPr>
          <w:p w14:paraId="561936AA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For each primary and secondary outcome, results for each group, and the estimated effect size and its precision (such as 95% confidence interval)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052F86B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2A10E07D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6C447D3F" w14:textId="77777777" w:rsidTr="002C62C2">
        <w:tc>
          <w:tcPr>
            <w:tcW w:w="1908" w:type="dxa"/>
            <w:vMerge/>
          </w:tcPr>
          <w:p w14:paraId="3DC6FE0A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14:paraId="160CAA31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17b</w:t>
            </w:r>
          </w:p>
        </w:tc>
        <w:tc>
          <w:tcPr>
            <w:tcW w:w="8550" w:type="dxa"/>
          </w:tcPr>
          <w:p w14:paraId="7EE9C422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bCs/>
                <w:sz w:val="16"/>
                <w:szCs w:val="16"/>
              </w:rPr>
              <w:t>For binary outcomes, presentation of both absolute and relative effect sizes is recommended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9163E3E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155EADF6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7E581DB6" w14:textId="77777777" w:rsidTr="002C62C2">
        <w:tc>
          <w:tcPr>
            <w:tcW w:w="1908" w:type="dxa"/>
          </w:tcPr>
          <w:p w14:paraId="1A85D3A6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Ancillary analyses</w:t>
            </w:r>
          </w:p>
        </w:tc>
        <w:tc>
          <w:tcPr>
            <w:tcW w:w="612" w:type="dxa"/>
          </w:tcPr>
          <w:p w14:paraId="1B15413A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550" w:type="dxa"/>
          </w:tcPr>
          <w:p w14:paraId="19741135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Results of any other analyses performed, including subgroup analyses and adjusted analyses, distinguishing pre-specified from exploratory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4C4EE81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61FE92F1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29242566" w14:textId="77777777" w:rsidTr="002C62C2">
        <w:tc>
          <w:tcPr>
            <w:tcW w:w="1908" w:type="dxa"/>
            <w:tcBorders>
              <w:bottom w:val="single" w:sz="6" w:space="0" w:color="auto"/>
            </w:tcBorders>
          </w:tcPr>
          <w:p w14:paraId="1578BA1E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Harms</w:t>
            </w:r>
          </w:p>
        </w:tc>
        <w:tc>
          <w:tcPr>
            <w:tcW w:w="612" w:type="dxa"/>
            <w:tcBorders>
              <w:bottom w:val="single" w:sz="6" w:space="0" w:color="auto"/>
            </w:tcBorders>
          </w:tcPr>
          <w:p w14:paraId="5388D30F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550" w:type="dxa"/>
            <w:tcBorders>
              <w:bottom w:val="single" w:sz="6" w:space="0" w:color="auto"/>
            </w:tcBorders>
          </w:tcPr>
          <w:p w14:paraId="4315CF33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0FBA">
              <w:rPr>
                <w:rFonts w:ascii="Arial" w:hAnsi="Arial" w:cs="Arial"/>
                <w:sz w:val="16"/>
                <w:szCs w:val="16"/>
              </w:rPr>
              <w:t>All important</w:t>
            </w:r>
            <w:proofErr w:type="spellEnd"/>
            <w:r w:rsidRPr="000C0FBA">
              <w:rPr>
                <w:rFonts w:ascii="Arial" w:hAnsi="Arial" w:cs="Arial"/>
                <w:sz w:val="16"/>
                <w:szCs w:val="16"/>
              </w:rPr>
              <w:t xml:space="preserve"> harms or unintended effects in each group (for specific guidance see CONSORT for harms)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6" w:space="0" w:color="auto"/>
            </w:tcBorders>
          </w:tcPr>
          <w:p w14:paraId="36BAAED2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6" w:space="0" w:color="auto"/>
            </w:tcBorders>
            <w:shd w:val="clear" w:color="auto" w:fill="FFFF00"/>
          </w:tcPr>
          <w:p w14:paraId="32D17938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693F352C" w14:textId="77777777" w:rsidTr="002C62C2">
        <w:tc>
          <w:tcPr>
            <w:tcW w:w="12222" w:type="dxa"/>
            <w:gridSpan w:val="4"/>
            <w:tcBorders>
              <w:top w:val="single" w:sz="6" w:space="0" w:color="auto"/>
            </w:tcBorders>
          </w:tcPr>
          <w:p w14:paraId="6ABB7B8A" w14:textId="77777777" w:rsidR="00E84512" w:rsidRPr="000C0FBA" w:rsidRDefault="00E84512" w:rsidP="00E84512">
            <w:pPr>
              <w:pStyle w:val="TableSubHead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Discussion</w:t>
            </w:r>
          </w:p>
        </w:tc>
        <w:tc>
          <w:tcPr>
            <w:tcW w:w="1962" w:type="dxa"/>
            <w:vMerge w:val="restart"/>
            <w:tcBorders>
              <w:top w:val="single" w:sz="6" w:space="0" w:color="auto"/>
            </w:tcBorders>
            <w:shd w:val="clear" w:color="auto" w:fill="FFFF00"/>
          </w:tcPr>
          <w:p w14:paraId="357F53E5" w14:textId="77777777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144B6E2" w14:textId="77777777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Limitations of the study should be discussed in the last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paragraph, before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the paragraph for conclusions. </w:t>
            </w:r>
          </w:p>
          <w:p w14:paraId="70C24E35" w14:textId="5157682F" w:rsidR="004A150B" w:rsidRPr="000C0FBA" w:rsidRDefault="004A150B" w:rsidP="00E845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4512" w:rsidRPr="000C0FBA" w14:paraId="31782FE4" w14:textId="77777777" w:rsidTr="002C62C2">
        <w:tc>
          <w:tcPr>
            <w:tcW w:w="1908" w:type="dxa"/>
          </w:tcPr>
          <w:p w14:paraId="38E7C4CF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Limitations</w:t>
            </w:r>
          </w:p>
        </w:tc>
        <w:tc>
          <w:tcPr>
            <w:tcW w:w="612" w:type="dxa"/>
          </w:tcPr>
          <w:p w14:paraId="2E75FB4A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50" w:type="dxa"/>
          </w:tcPr>
          <w:p w14:paraId="7F36014C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Trial limitations, addressing sources of potential bias, imprecision, and, if relevant, multiplicity of analyses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5DCC262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111A1A86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687E6110" w14:textId="77777777" w:rsidTr="002C62C2">
        <w:tc>
          <w:tcPr>
            <w:tcW w:w="1908" w:type="dxa"/>
          </w:tcPr>
          <w:p w14:paraId="6AD213EB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0FBA">
              <w:rPr>
                <w:rFonts w:ascii="Arial" w:hAnsi="Arial" w:cs="Arial"/>
                <w:sz w:val="16"/>
                <w:szCs w:val="16"/>
              </w:rPr>
              <w:t>Generalisability</w:t>
            </w:r>
            <w:proofErr w:type="spellEnd"/>
          </w:p>
        </w:tc>
        <w:tc>
          <w:tcPr>
            <w:tcW w:w="612" w:type="dxa"/>
          </w:tcPr>
          <w:p w14:paraId="18531343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550" w:type="dxa"/>
          </w:tcPr>
          <w:p w14:paraId="4616B29A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0FBA">
              <w:rPr>
                <w:rFonts w:ascii="Arial" w:hAnsi="Arial" w:cs="Arial"/>
                <w:sz w:val="16"/>
                <w:szCs w:val="16"/>
              </w:rPr>
              <w:t>Generalisability</w:t>
            </w:r>
            <w:proofErr w:type="spellEnd"/>
            <w:r w:rsidRPr="000C0FBA">
              <w:rPr>
                <w:rFonts w:ascii="Arial" w:hAnsi="Arial" w:cs="Arial"/>
                <w:sz w:val="16"/>
                <w:szCs w:val="16"/>
              </w:rPr>
              <w:t xml:space="preserve"> (external validity, applicability) of the trial findings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FCE9FCD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64D55DDA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3160724A" w14:textId="77777777" w:rsidTr="002C62C2">
        <w:tc>
          <w:tcPr>
            <w:tcW w:w="1908" w:type="dxa"/>
            <w:tcBorders>
              <w:bottom w:val="single" w:sz="6" w:space="0" w:color="auto"/>
            </w:tcBorders>
          </w:tcPr>
          <w:p w14:paraId="535EA017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Interpretation</w:t>
            </w:r>
          </w:p>
        </w:tc>
        <w:tc>
          <w:tcPr>
            <w:tcW w:w="612" w:type="dxa"/>
            <w:tcBorders>
              <w:bottom w:val="single" w:sz="6" w:space="0" w:color="auto"/>
            </w:tcBorders>
          </w:tcPr>
          <w:p w14:paraId="7030872B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550" w:type="dxa"/>
            <w:tcBorders>
              <w:bottom w:val="single" w:sz="6" w:space="0" w:color="auto"/>
            </w:tcBorders>
          </w:tcPr>
          <w:p w14:paraId="10BE5D48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 xml:space="preserve">Interpretation consistent with results, balancing </w:t>
            </w:r>
            <w:proofErr w:type="gramStart"/>
            <w:r w:rsidRPr="000C0FBA">
              <w:rPr>
                <w:rFonts w:ascii="Arial" w:hAnsi="Arial" w:cs="Arial"/>
                <w:sz w:val="16"/>
                <w:szCs w:val="16"/>
              </w:rPr>
              <w:t>benefits</w:t>
            </w:r>
            <w:proofErr w:type="gramEnd"/>
            <w:r w:rsidRPr="000C0FBA">
              <w:rPr>
                <w:rFonts w:ascii="Arial" w:hAnsi="Arial" w:cs="Arial"/>
                <w:sz w:val="16"/>
                <w:szCs w:val="16"/>
              </w:rPr>
              <w:t xml:space="preserve"> and harms, and considering other relevant evidence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6" w:space="0" w:color="auto"/>
            </w:tcBorders>
          </w:tcPr>
          <w:p w14:paraId="720D52EB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6" w:space="0" w:color="auto"/>
            </w:tcBorders>
            <w:shd w:val="clear" w:color="auto" w:fill="FFFF00"/>
          </w:tcPr>
          <w:p w14:paraId="0432F151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49EFD9E2" w14:textId="77777777" w:rsidTr="002C62C2">
        <w:tc>
          <w:tcPr>
            <w:tcW w:w="11070" w:type="dxa"/>
            <w:gridSpan w:val="3"/>
            <w:tcBorders>
              <w:top w:val="single" w:sz="6" w:space="0" w:color="auto"/>
            </w:tcBorders>
          </w:tcPr>
          <w:p w14:paraId="5C0D4DC2" w14:textId="77777777" w:rsidR="00E84512" w:rsidRPr="000C0FBA" w:rsidRDefault="00E84512" w:rsidP="00E84512">
            <w:pPr>
              <w:pStyle w:val="TableSubHead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Other information</w:t>
            </w:r>
          </w:p>
        </w:tc>
        <w:tc>
          <w:tcPr>
            <w:tcW w:w="1152" w:type="dxa"/>
            <w:tcBorders>
              <w:top w:val="single" w:sz="6" w:space="0" w:color="auto"/>
            </w:tcBorders>
          </w:tcPr>
          <w:p w14:paraId="056CF342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6" w:space="0" w:color="auto"/>
            </w:tcBorders>
            <w:shd w:val="clear" w:color="auto" w:fill="FFFF00"/>
          </w:tcPr>
          <w:p w14:paraId="3FBCCE0B" w14:textId="77777777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9395622" w14:textId="6ED3FC85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Some</w:t>
            </w:r>
            <w:r w:rsidRPr="00304968">
              <w:rPr>
                <w:rFonts w:ascii="Arial" w:hAnsi="Arial" w:cs="Arial"/>
                <w:bCs/>
                <w:sz w:val="16"/>
                <w:szCs w:val="16"/>
              </w:rPr>
              <w:t xml:space="preserve"> journals not only require an online registration but also ask to register the clinical trial before the patient enrol</w:t>
            </w:r>
            <w:r w:rsidR="0018775E">
              <w:rPr>
                <w:rFonts w:ascii="Arial" w:hAnsi="Arial" w:cs="Arial"/>
                <w:bCs/>
                <w:sz w:val="16"/>
                <w:szCs w:val="16"/>
              </w:rPr>
              <w:t>l</w:t>
            </w:r>
            <w:r w:rsidRPr="00304968">
              <w:rPr>
                <w:rFonts w:ascii="Arial" w:hAnsi="Arial" w:cs="Arial"/>
                <w:bCs/>
                <w:sz w:val="16"/>
                <w:szCs w:val="16"/>
              </w:rPr>
              <w:t>ment (prospective registration).</w:t>
            </w:r>
          </w:p>
          <w:p w14:paraId="37AA43E6" w14:textId="77777777" w:rsidR="00E84512" w:rsidRPr="00304968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9FB9776" w14:textId="226AFB38" w:rsidR="00E84512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Some journals also require the trial registered in </w:t>
            </w:r>
            <w:r w:rsidR="00997EDC">
              <w:rPr>
                <w:rFonts w:ascii="Arial" w:hAnsi="Arial" w:cs="Arial"/>
                <w:bCs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specified trial registry.</w:t>
            </w:r>
          </w:p>
          <w:p w14:paraId="63EE5997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5F7F05C8" w14:textId="77777777" w:rsidTr="002C62C2">
        <w:tc>
          <w:tcPr>
            <w:tcW w:w="1908" w:type="dxa"/>
          </w:tcPr>
          <w:p w14:paraId="11869FC0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i/>
                <w:caps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Registration</w:t>
            </w:r>
          </w:p>
        </w:tc>
        <w:tc>
          <w:tcPr>
            <w:tcW w:w="612" w:type="dxa"/>
          </w:tcPr>
          <w:p w14:paraId="74AB4AC2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8550" w:type="dxa"/>
          </w:tcPr>
          <w:p w14:paraId="6A5FF5A7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Registration number and name of trial registry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7E5FE733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40358012" w14:textId="77777777" w:rsidR="00E84512" w:rsidRPr="00304968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248D0021" w14:textId="77777777" w:rsidTr="002C62C2">
        <w:tc>
          <w:tcPr>
            <w:tcW w:w="1908" w:type="dxa"/>
          </w:tcPr>
          <w:p w14:paraId="270DC24B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i/>
                <w:caps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Protocol</w:t>
            </w:r>
          </w:p>
        </w:tc>
        <w:tc>
          <w:tcPr>
            <w:tcW w:w="612" w:type="dxa"/>
          </w:tcPr>
          <w:p w14:paraId="55E37BA8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550" w:type="dxa"/>
          </w:tcPr>
          <w:p w14:paraId="130BAFA7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Where the full trial protocol can be accessed, if available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25E686B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shd w:val="clear" w:color="auto" w:fill="FFFF00"/>
          </w:tcPr>
          <w:p w14:paraId="3AD8A70A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84512" w:rsidRPr="000C0FBA" w14:paraId="2D643F1B" w14:textId="77777777" w:rsidTr="002C62C2">
        <w:tc>
          <w:tcPr>
            <w:tcW w:w="1908" w:type="dxa"/>
            <w:tcBorders>
              <w:bottom w:val="single" w:sz="12" w:space="0" w:color="auto"/>
            </w:tcBorders>
          </w:tcPr>
          <w:p w14:paraId="504AAF21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i/>
                <w:caps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Funding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14:paraId="5C2D6738" w14:textId="77777777" w:rsidR="00E84512" w:rsidRPr="000C0FBA" w:rsidRDefault="00E84512" w:rsidP="00E845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550" w:type="dxa"/>
            <w:tcBorders>
              <w:bottom w:val="single" w:sz="12" w:space="0" w:color="auto"/>
            </w:tcBorders>
          </w:tcPr>
          <w:p w14:paraId="54DDAE34" w14:textId="31D941C1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C0FBA">
              <w:rPr>
                <w:rFonts w:ascii="Arial" w:hAnsi="Arial" w:cs="Arial"/>
                <w:sz w:val="16"/>
                <w:szCs w:val="16"/>
              </w:rPr>
              <w:t>So</w:t>
            </w:r>
            <w:r w:rsidR="00A859CF">
              <w:rPr>
                <w:rFonts w:ascii="Arial" w:hAnsi="Arial" w:cs="Arial"/>
                <w:sz w:val="16"/>
                <w:szCs w:val="16"/>
              </w:rPr>
              <w:t>u</w:t>
            </w:r>
            <w:r w:rsidRPr="000C0FBA">
              <w:rPr>
                <w:rFonts w:ascii="Arial" w:hAnsi="Arial" w:cs="Arial"/>
                <w:sz w:val="16"/>
                <w:szCs w:val="16"/>
              </w:rPr>
              <w:t xml:space="preserve">rces of funding </w:t>
            </w:r>
            <w:r w:rsidRPr="000C0FBA">
              <w:rPr>
                <w:rFonts w:ascii="Arial" w:hAnsi="Arial" w:cs="Arial"/>
                <w:bCs/>
                <w:sz w:val="16"/>
                <w:szCs w:val="16"/>
                <w:lang w:val="en-CA"/>
              </w:rPr>
              <w:t>and other support (such as supply of drugs), role of funders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</w:tcPr>
          <w:p w14:paraId="5770D915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12" w:space="0" w:color="auto"/>
            </w:tcBorders>
            <w:shd w:val="clear" w:color="auto" w:fill="FFFF00"/>
          </w:tcPr>
          <w:p w14:paraId="1F44CC74" w14:textId="77777777" w:rsidR="00E84512" w:rsidRPr="000C0FBA" w:rsidRDefault="00E84512" w:rsidP="00E8451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79D5B4CA" w14:textId="77777777" w:rsidR="00E84512" w:rsidRPr="001E6065" w:rsidRDefault="00E84512" w:rsidP="00E84512">
      <w:pPr>
        <w:pStyle w:val="TableNote"/>
        <w:tabs>
          <w:tab w:val="left" w:pos="4830"/>
        </w:tabs>
        <w:rPr>
          <w:sz w:val="8"/>
          <w:szCs w:val="8"/>
        </w:rPr>
      </w:pPr>
    </w:p>
    <w:sectPr w:rsidR="00E84512" w:rsidRPr="001E6065" w:rsidSect="00E84512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479CF"/>
    <w:multiLevelType w:val="hybridMultilevel"/>
    <w:tmpl w:val="B1DE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94FC7"/>
    <w:multiLevelType w:val="hybridMultilevel"/>
    <w:tmpl w:val="8D987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567FA5"/>
    <w:multiLevelType w:val="multilevel"/>
    <w:tmpl w:val="6728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AF65F8"/>
    <w:multiLevelType w:val="hybridMultilevel"/>
    <w:tmpl w:val="4D309DC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x5fzesr60xf92ewstrp0vpuvswxatfvaawt&quot;&gt;My EndNote Library&lt;record-ids&gt;&lt;item&gt;1&lt;/item&gt;&lt;/record-ids&gt;&lt;/item&gt;&lt;/Libraries&gt;"/>
  </w:docVars>
  <w:rsids>
    <w:rsidRoot w:val="00E97D5C"/>
    <w:rsid w:val="0000178B"/>
    <w:rsid w:val="00007335"/>
    <w:rsid w:val="0001132C"/>
    <w:rsid w:val="00016DAE"/>
    <w:rsid w:val="00017702"/>
    <w:rsid w:val="00034FA2"/>
    <w:rsid w:val="00042159"/>
    <w:rsid w:val="00045925"/>
    <w:rsid w:val="00051A2D"/>
    <w:rsid w:val="00054E01"/>
    <w:rsid w:val="000550C3"/>
    <w:rsid w:val="00057D36"/>
    <w:rsid w:val="00061F99"/>
    <w:rsid w:val="00070006"/>
    <w:rsid w:val="00091CC2"/>
    <w:rsid w:val="000962CF"/>
    <w:rsid w:val="000B3C5B"/>
    <w:rsid w:val="000C5F33"/>
    <w:rsid w:val="000E2605"/>
    <w:rsid w:val="000E5912"/>
    <w:rsid w:val="000F3A84"/>
    <w:rsid w:val="000F4886"/>
    <w:rsid w:val="00103CF7"/>
    <w:rsid w:val="00110F40"/>
    <w:rsid w:val="001132DC"/>
    <w:rsid w:val="00114702"/>
    <w:rsid w:val="00123037"/>
    <w:rsid w:val="001322E2"/>
    <w:rsid w:val="0013533D"/>
    <w:rsid w:val="001506C6"/>
    <w:rsid w:val="001621BC"/>
    <w:rsid w:val="0018775E"/>
    <w:rsid w:val="00187E1B"/>
    <w:rsid w:val="001A7CD4"/>
    <w:rsid w:val="001B5EF9"/>
    <w:rsid w:val="001B6966"/>
    <w:rsid w:val="001C0FBD"/>
    <w:rsid w:val="001C6B25"/>
    <w:rsid w:val="001D736B"/>
    <w:rsid w:val="001F60A4"/>
    <w:rsid w:val="00203847"/>
    <w:rsid w:val="00214E53"/>
    <w:rsid w:val="00251CCD"/>
    <w:rsid w:val="00264827"/>
    <w:rsid w:val="00266B0F"/>
    <w:rsid w:val="00267DC5"/>
    <w:rsid w:val="002709D8"/>
    <w:rsid w:val="002720F2"/>
    <w:rsid w:val="00283BDE"/>
    <w:rsid w:val="002934FF"/>
    <w:rsid w:val="002956F3"/>
    <w:rsid w:val="002A4973"/>
    <w:rsid w:val="002A7758"/>
    <w:rsid w:val="002C02BC"/>
    <w:rsid w:val="002C62C2"/>
    <w:rsid w:val="002D5873"/>
    <w:rsid w:val="002D6552"/>
    <w:rsid w:val="002E496F"/>
    <w:rsid w:val="002E49C0"/>
    <w:rsid w:val="002F3B85"/>
    <w:rsid w:val="003124FF"/>
    <w:rsid w:val="0033009C"/>
    <w:rsid w:val="00335387"/>
    <w:rsid w:val="00362044"/>
    <w:rsid w:val="00367A75"/>
    <w:rsid w:val="003725BB"/>
    <w:rsid w:val="003732E5"/>
    <w:rsid w:val="00376D2B"/>
    <w:rsid w:val="00383B76"/>
    <w:rsid w:val="0038477F"/>
    <w:rsid w:val="00397135"/>
    <w:rsid w:val="003A3CA6"/>
    <w:rsid w:val="003D4F36"/>
    <w:rsid w:val="003E52F1"/>
    <w:rsid w:val="003F424D"/>
    <w:rsid w:val="004173A1"/>
    <w:rsid w:val="00452112"/>
    <w:rsid w:val="00453BD0"/>
    <w:rsid w:val="0045699F"/>
    <w:rsid w:val="00472ED9"/>
    <w:rsid w:val="004938BB"/>
    <w:rsid w:val="0049530E"/>
    <w:rsid w:val="00495817"/>
    <w:rsid w:val="004A150B"/>
    <w:rsid w:val="004D041A"/>
    <w:rsid w:val="004D0FE4"/>
    <w:rsid w:val="004E0356"/>
    <w:rsid w:val="004E2869"/>
    <w:rsid w:val="004E3AD7"/>
    <w:rsid w:val="005054E4"/>
    <w:rsid w:val="00506DA9"/>
    <w:rsid w:val="00515C7F"/>
    <w:rsid w:val="00516401"/>
    <w:rsid w:val="0052162F"/>
    <w:rsid w:val="005336B7"/>
    <w:rsid w:val="0054132B"/>
    <w:rsid w:val="005461EB"/>
    <w:rsid w:val="00546A3D"/>
    <w:rsid w:val="0055156B"/>
    <w:rsid w:val="00553188"/>
    <w:rsid w:val="00567EF8"/>
    <w:rsid w:val="00575425"/>
    <w:rsid w:val="00581E5E"/>
    <w:rsid w:val="00583739"/>
    <w:rsid w:val="00584409"/>
    <w:rsid w:val="005961DF"/>
    <w:rsid w:val="005B5158"/>
    <w:rsid w:val="005C5F30"/>
    <w:rsid w:val="005C70D1"/>
    <w:rsid w:val="005E1CAF"/>
    <w:rsid w:val="005E51FB"/>
    <w:rsid w:val="005F0F3C"/>
    <w:rsid w:val="006022B2"/>
    <w:rsid w:val="00607C37"/>
    <w:rsid w:val="00623865"/>
    <w:rsid w:val="00635A8F"/>
    <w:rsid w:val="0064440F"/>
    <w:rsid w:val="00670135"/>
    <w:rsid w:val="006A5EA4"/>
    <w:rsid w:val="006B78E9"/>
    <w:rsid w:val="006C23CF"/>
    <w:rsid w:val="006D40AF"/>
    <w:rsid w:val="00716968"/>
    <w:rsid w:val="00717409"/>
    <w:rsid w:val="00717530"/>
    <w:rsid w:val="00732FB6"/>
    <w:rsid w:val="00734773"/>
    <w:rsid w:val="007460BC"/>
    <w:rsid w:val="007551C5"/>
    <w:rsid w:val="00760C22"/>
    <w:rsid w:val="00765502"/>
    <w:rsid w:val="00765DBE"/>
    <w:rsid w:val="00766366"/>
    <w:rsid w:val="00772322"/>
    <w:rsid w:val="00786CD5"/>
    <w:rsid w:val="00792544"/>
    <w:rsid w:val="007A018A"/>
    <w:rsid w:val="007A36C2"/>
    <w:rsid w:val="007A4721"/>
    <w:rsid w:val="007D0E4A"/>
    <w:rsid w:val="007D53A7"/>
    <w:rsid w:val="007E2A81"/>
    <w:rsid w:val="008032AA"/>
    <w:rsid w:val="00812705"/>
    <w:rsid w:val="008412F3"/>
    <w:rsid w:val="00843C2A"/>
    <w:rsid w:val="00876015"/>
    <w:rsid w:val="00885ACB"/>
    <w:rsid w:val="008912C4"/>
    <w:rsid w:val="008A6746"/>
    <w:rsid w:val="008B018B"/>
    <w:rsid w:val="008D0108"/>
    <w:rsid w:val="008D25F8"/>
    <w:rsid w:val="009012DB"/>
    <w:rsid w:val="00901614"/>
    <w:rsid w:val="009101C6"/>
    <w:rsid w:val="0092178D"/>
    <w:rsid w:val="009324BA"/>
    <w:rsid w:val="009513B5"/>
    <w:rsid w:val="0096088E"/>
    <w:rsid w:val="009615D4"/>
    <w:rsid w:val="00961944"/>
    <w:rsid w:val="009637FA"/>
    <w:rsid w:val="00975C36"/>
    <w:rsid w:val="00997EDC"/>
    <w:rsid w:val="009D0927"/>
    <w:rsid w:val="00A02B32"/>
    <w:rsid w:val="00A03E4B"/>
    <w:rsid w:val="00A051FA"/>
    <w:rsid w:val="00A267AF"/>
    <w:rsid w:val="00A35CF2"/>
    <w:rsid w:val="00A35FEC"/>
    <w:rsid w:val="00A473AB"/>
    <w:rsid w:val="00A54BD5"/>
    <w:rsid w:val="00A71388"/>
    <w:rsid w:val="00A817E5"/>
    <w:rsid w:val="00A859CF"/>
    <w:rsid w:val="00A97E07"/>
    <w:rsid w:val="00AB048B"/>
    <w:rsid w:val="00AB3C94"/>
    <w:rsid w:val="00AC1D0D"/>
    <w:rsid w:val="00AC3C9C"/>
    <w:rsid w:val="00AC57C7"/>
    <w:rsid w:val="00AF4691"/>
    <w:rsid w:val="00B03D97"/>
    <w:rsid w:val="00B0701B"/>
    <w:rsid w:val="00B116B3"/>
    <w:rsid w:val="00B449EA"/>
    <w:rsid w:val="00B47864"/>
    <w:rsid w:val="00B506DD"/>
    <w:rsid w:val="00B53972"/>
    <w:rsid w:val="00B56494"/>
    <w:rsid w:val="00B65C3F"/>
    <w:rsid w:val="00B73B7C"/>
    <w:rsid w:val="00B975F0"/>
    <w:rsid w:val="00BA500A"/>
    <w:rsid w:val="00BB33C5"/>
    <w:rsid w:val="00BC45C8"/>
    <w:rsid w:val="00BD6DE0"/>
    <w:rsid w:val="00BF1E62"/>
    <w:rsid w:val="00BF5064"/>
    <w:rsid w:val="00C125AD"/>
    <w:rsid w:val="00C2423C"/>
    <w:rsid w:val="00C37DAA"/>
    <w:rsid w:val="00C37F64"/>
    <w:rsid w:val="00C43298"/>
    <w:rsid w:val="00C45F6C"/>
    <w:rsid w:val="00C51964"/>
    <w:rsid w:val="00C61A98"/>
    <w:rsid w:val="00C640EB"/>
    <w:rsid w:val="00C910AD"/>
    <w:rsid w:val="00C93929"/>
    <w:rsid w:val="00CC0247"/>
    <w:rsid w:val="00CC4F82"/>
    <w:rsid w:val="00CD29E2"/>
    <w:rsid w:val="00CD2B2E"/>
    <w:rsid w:val="00CD2EEB"/>
    <w:rsid w:val="00CE1A25"/>
    <w:rsid w:val="00CE2FEE"/>
    <w:rsid w:val="00CF01E5"/>
    <w:rsid w:val="00CF100D"/>
    <w:rsid w:val="00CF765E"/>
    <w:rsid w:val="00D0709C"/>
    <w:rsid w:val="00D10EE3"/>
    <w:rsid w:val="00D133B2"/>
    <w:rsid w:val="00D14696"/>
    <w:rsid w:val="00D31E9F"/>
    <w:rsid w:val="00D363BA"/>
    <w:rsid w:val="00D54D29"/>
    <w:rsid w:val="00D622DC"/>
    <w:rsid w:val="00D65EE5"/>
    <w:rsid w:val="00D67C51"/>
    <w:rsid w:val="00D75E85"/>
    <w:rsid w:val="00D86E21"/>
    <w:rsid w:val="00DA61FE"/>
    <w:rsid w:val="00DC6D56"/>
    <w:rsid w:val="00DC7265"/>
    <w:rsid w:val="00DD5F6F"/>
    <w:rsid w:val="00DD73F2"/>
    <w:rsid w:val="00DE3EB3"/>
    <w:rsid w:val="00DE5F36"/>
    <w:rsid w:val="00E0060C"/>
    <w:rsid w:val="00E24EC2"/>
    <w:rsid w:val="00E34CFD"/>
    <w:rsid w:val="00E51D91"/>
    <w:rsid w:val="00E84512"/>
    <w:rsid w:val="00E95291"/>
    <w:rsid w:val="00E95A83"/>
    <w:rsid w:val="00E97D5C"/>
    <w:rsid w:val="00EB3E4B"/>
    <w:rsid w:val="00ED19CE"/>
    <w:rsid w:val="00EF2618"/>
    <w:rsid w:val="00EF515A"/>
    <w:rsid w:val="00F00F4D"/>
    <w:rsid w:val="00F25476"/>
    <w:rsid w:val="00F346DC"/>
    <w:rsid w:val="00F3727A"/>
    <w:rsid w:val="00F4113F"/>
    <w:rsid w:val="00F41DAB"/>
    <w:rsid w:val="00F50BA3"/>
    <w:rsid w:val="00F60AEC"/>
    <w:rsid w:val="00F610CE"/>
    <w:rsid w:val="00F67685"/>
    <w:rsid w:val="00FA1219"/>
    <w:rsid w:val="00FA5B3A"/>
    <w:rsid w:val="00FB4A22"/>
    <w:rsid w:val="00FC1CC5"/>
    <w:rsid w:val="00FE090A"/>
    <w:rsid w:val="00FE544A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0958"/>
  <w15:chartTrackingRefBased/>
  <w15:docId w15:val="{9CCA0B95-D2D0-4FA4-ABD7-F736B166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7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4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4E4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5054E4"/>
  </w:style>
  <w:style w:type="character" w:styleId="FollowedHyperlink">
    <w:name w:val="FollowedHyperlink"/>
    <w:basedOn w:val="DefaultParagraphFont"/>
    <w:uiPriority w:val="99"/>
    <w:semiHidden/>
    <w:unhideWhenUsed/>
    <w:rsid w:val="001B696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6B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0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6D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74F7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A97E07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97E07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97E07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97E07"/>
    <w:rPr>
      <w:rFonts w:ascii="Calibri" w:hAnsi="Calibri"/>
      <w:noProof/>
    </w:rPr>
  </w:style>
  <w:style w:type="paragraph" w:customStyle="1" w:styleId="TableNote">
    <w:name w:val="TableNote"/>
    <w:basedOn w:val="Normal"/>
    <w:rsid w:val="00E84512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Header">
    <w:name w:val="TableHeader"/>
    <w:basedOn w:val="Normal"/>
    <w:rsid w:val="00E84512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SubHead">
    <w:name w:val="TableSubHead"/>
    <w:basedOn w:val="TableHeader"/>
    <w:rsid w:val="00E84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ort-statemen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Accdon 2</dc:creator>
  <cp:keywords/>
  <dc:description/>
  <cp:lastModifiedBy>Accdon</cp:lastModifiedBy>
  <cp:revision>2</cp:revision>
  <dcterms:created xsi:type="dcterms:W3CDTF">2021-04-13T16:42:00Z</dcterms:created>
  <dcterms:modified xsi:type="dcterms:W3CDTF">2021-04-13T16:42:00Z</dcterms:modified>
</cp:coreProperties>
</file>